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D84" w:rsidRDefault="00094D84" w:rsidP="00796235">
      <w:pPr>
        <w:jc w:val="center"/>
        <w:rPr>
          <w:i/>
          <w:sz w:val="28"/>
          <w:szCs w:val="28"/>
        </w:rPr>
      </w:pPr>
      <w:r w:rsidRPr="00796235">
        <w:rPr>
          <w:sz w:val="28"/>
          <w:szCs w:val="28"/>
        </w:rPr>
        <w:t>Golf</w:t>
      </w:r>
      <w:r>
        <w:rPr>
          <w:sz w:val="28"/>
          <w:szCs w:val="28"/>
        </w:rPr>
        <w:t>e</w:t>
      </w:r>
      <w:r w:rsidRPr="00796235">
        <w:rPr>
          <w:sz w:val="28"/>
          <w:szCs w:val="28"/>
        </w:rPr>
        <w:t xml:space="preserve">: Enigma do </w:t>
      </w:r>
      <w:r>
        <w:rPr>
          <w:i/>
          <w:sz w:val="28"/>
          <w:szCs w:val="28"/>
        </w:rPr>
        <w:t>Tee</w:t>
      </w:r>
      <w:r w:rsidRPr="00796235">
        <w:rPr>
          <w:i/>
          <w:sz w:val="28"/>
          <w:szCs w:val="28"/>
        </w:rPr>
        <w:t xml:space="preserve"> </w:t>
      </w:r>
      <w:r w:rsidRPr="00796235">
        <w:rPr>
          <w:sz w:val="28"/>
          <w:szCs w:val="28"/>
        </w:rPr>
        <w:t>que vem para trás</w:t>
      </w:r>
    </w:p>
    <w:p w:rsidR="00094D84" w:rsidRDefault="00094D84" w:rsidP="00796235">
      <w:pPr>
        <w:jc w:val="center"/>
        <w:rPr>
          <w:sz w:val="28"/>
          <w:szCs w:val="28"/>
        </w:rPr>
      </w:pPr>
      <w:r>
        <w:rPr>
          <w:sz w:val="28"/>
          <w:szCs w:val="28"/>
        </w:rPr>
        <w:t>Curiosidade</w:t>
      </w:r>
    </w:p>
    <w:p w:rsidR="00094D84" w:rsidRDefault="00094D84" w:rsidP="00796235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094D84" w:rsidRDefault="00094D84" w:rsidP="006A5A73">
      <w:pPr>
        <w:ind w:firstLine="708"/>
        <w:jc w:val="both"/>
        <w:rPr>
          <w:sz w:val="24"/>
          <w:szCs w:val="24"/>
        </w:rPr>
      </w:pPr>
      <w:r w:rsidRPr="00796235">
        <w:rPr>
          <w:sz w:val="24"/>
          <w:szCs w:val="24"/>
        </w:rPr>
        <w:t xml:space="preserve">No </w:t>
      </w:r>
      <w:r>
        <w:rPr>
          <w:sz w:val="24"/>
          <w:szCs w:val="24"/>
        </w:rPr>
        <w:t xml:space="preserve">passado joguei Golfe com alguma frequência. Jogador medíocre, diga-se de passagem. </w:t>
      </w:r>
    </w:p>
    <w:p w:rsidR="00094D84" w:rsidRDefault="00094D84" w:rsidP="006A5A7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Nesse decurso observei muitas vezes um fenómeno que me intrigava e que se traduzia pela vinda do </w:t>
      </w:r>
      <w:r>
        <w:rPr>
          <w:i/>
          <w:sz w:val="24"/>
          <w:szCs w:val="24"/>
        </w:rPr>
        <w:t xml:space="preserve">tee </w:t>
      </w:r>
      <w:r>
        <w:rPr>
          <w:sz w:val="24"/>
          <w:szCs w:val="24"/>
        </w:rPr>
        <w:t xml:space="preserve">para trás, isto é, no sentido oposto ao movimento do club, depois de efectuada a pancada no ponto de saída. Isto acontecia sobretudo quando a pancada era bem dirigida, pois se assim não fosse o </w:t>
      </w:r>
      <w:r w:rsidRPr="00796235">
        <w:rPr>
          <w:i/>
          <w:sz w:val="24"/>
          <w:szCs w:val="24"/>
        </w:rPr>
        <w:t>te</w:t>
      </w:r>
      <w:r>
        <w:rPr>
          <w:sz w:val="24"/>
          <w:szCs w:val="24"/>
        </w:rPr>
        <w:t xml:space="preserve"> permanecia enterrado no solo mais ou menos inclinado para a frente. Pensando nos motivos possíveis explicativos deste resultado, julgo que poderão existir duas razões distintas, geralmente associadas aditivamente, embora com intensidades de actuação diferentes. </w:t>
      </w:r>
    </w:p>
    <w:p w:rsidR="00094D84" w:rsidRDefault="00094D84" w:rsidP="006A5A7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r w:rsidRPr="00796235">
        <w:rPr>
          <w:i/>
          <w:sz w:val="24"/>
          <w:szCs w:val="24"/>
        </w:rPr>
        <w:t>te</w:t>
      </w:r>
      <w:r>
        <w:rPr>
          <w:i/>
          <w:sz w:val="24"/>
          <w:szCs w:val="24"/>
        </w:rPr>
        <w:t>e</w:t>
      </w:r>
      <w:r>
        <w:rPr>
          <w:sz w:val="24"/>
          <w:szCs w:val="24"/>
        </w:rPr>
        <w:t xml:space="preserve"> espetado no solo funciona como um dispositivo que na Construção se designa de pino: um ferrolho encastrado numa parede, saliente alguns centímetros e recebendo forças transversais no seu extremo. Aqui o </w:t>
      </w:r>
      <w:r w:rsidRPr="00796235">
        <w:rPr>
          <w:i/>
          <w:sz w:val="24"/>
          <w:szCs w:val="24"/>
        </w:rPr>
        <w:t>te</w:t>
      </w:r>
      <w:r>
        <w:rPr>
          <w:i/>
          <w:sz w:val="24"/>
          <w:szCs w:val="24"/>
        </w:rPr>
        <w:t>e</w:t>
      </w:r>
      <w:r>
        <w:rPr>
          <w:sz w:val="24"/>
          <w:szCs w:val="24"/>
        </w:rPr>
        <w:t xml:space="preserve"> instalado, fica saliente dois ou três centímetros dando apoio à bola na sua cabeça alargada em berço. A pancada exercida sobre a bola produz simultaneamente um arrastamento sobre essa peça, quando não mesmo uma parte importante da acção da pancada, se a trajectória do club passa mais rente ao solo, o que corresponderá a uma certa perda da energia cinética desenvolvida nesse exercício. Em consequência, o </w:t>
      </w:r>
      <w:r>
        <w:rPr>
          <w:i/>
          <w:sz w:val="24"/>
          <w:szCs w:val="24"/>
        </w:rPr>
        <w:t xml:space="preserve">tee </w:t>
      </w:r>
      <w:r w:rsidRPr="006A5A73">
        <w:rPr>
          <w:sz w:val="24"/>
          <w:szCs w:val="24"/>
        </w:rPr>
        <w:t>inclina-se ligeiramente</w:t>
      </w:r>
      <w:r>
        <w:rPr>
          <w:i/>
          <w:sz w:val="24"/>
          <w:szCs w:val="24"/>
        </w:rPr>
        <w:t xml:space="preserve"> </w:t>
      </w:r>
      <w:r w:rsidRPr="006A5A73">
        <w:rPr>
          <w:sz w:val="24"/>
          <w:szCs w:val="24"/>
        </w:rPr>
        <w:t>para a frente encostando-se mais a</w:t>
      </w:r>
      <w:r>
        <w:rPr>
          <w:sz w:val="24"/>
          <w:szCs w:val="24"/>
        </w:rPr>
        <w:t xml:space="preserve">o terreno e assim ficando na maioria das vezes nessa posição; os </w:t>
      </w:r>
      <w:r>
        <w:rPr>
          <w:i/>
          <w:sz w:val="24"/>
          <w:szCs w:val="24"/>
        </w:rPr>
        <w:t>tee</w:t>
      </w:r>
      <w:r w:rsidRPr="006A5A73">
        <w:rPr>
          <w:i/>
          <w:sz w:val="24"/>
          <w:szCs w:val="24"/>
        </w:rPr>
        <w:t>s</w:t>
      </w:r>
      <w:r>
        <w:rPr>
          <w:sz w:val="24"/>
          <w:szCs w:val="24"/>
        </w:rPr>
        <w:t xml:space="preserve"> são na actualidade de plástico, mas quando eram de madeira até chegavam a quebrar por efeito da pancada. O campo de tensões desenvolvido sobre o terreno no instante da pancada pode ser traduzido por um diagrama, como o representado na figura 1: a parte superior exibindo maior intensidade, diminuindo depois para a base, onde chega a inverter sinal na extremidade do </w:t>
      </w:r>
      <w:r>
        <w:rPr>
          <w:i/>
          <w:sz w:val="24"/>
          <w:szCs w:val="24"/>
        </w:rPr>
        <w:t>tee</w:t>
      </w:r>
      <w:r>
        <w:rPr>
          <w:sz w:val="24"/>
          <w:szCs w:val="24"/>
        </w:rPr>
        <w:t xml:space="preserve">. Ora, o terreno é um agregado de partículas sólidas, unificadas pela coesão, sendo esta resultante do engrenamento dessas partículas (aggregate interlock) e acentuada pelas tensões capilares com sede na água intersticial nela contida: um pseudo sólido, poder-se-ia chamar. Como tal, as suas deformações são parcialmente elásticas, isto é, poderão desfazer-se minimamente depois de cessar a acção que as produz. Portanto com essa deformação, gera-se momentaneamente no terreno uma certa energia elástica que pode ser devolvida para o exterior logo que cessa a acção que a produz. Quer dizer, aquele campo de tensões pode gerar, num instante depois de se criar, um trabalho oposto ao da sua formação, o que corresponderá a uma acção motora sobre a peça nele incorporada, logo, o </w:t>
      </w:r>
      <w:r w:rsidRPr="00E43AA0">
        <w:rPr>
          <w:i/>
          <w:sz w:val="24"/>
          <w:szCs w:val="24"/>
        </w:rPr>
        <w:t>te</w:t>
      </w:r>
      <w:r>
        <w:rPr>
          <w:i/>
          <w:sz w:val="24"/>
          <w:szCs w:val="24"/>
        </w:rPr>
        <w:t>e</w:t>
      </w:r>
      <w:r>
        <w:rPr>
          <w:sz w:val="24"/>
          <w:szCs w:val="24"/>
        </w:rPr>
        <w:t xml:space="preserve">, que dada a sua leveza será susceptível de ser projectado no sentido gerado pelas primeiras tensões após a sua inversão. Tudo isto tem a duração de um relâmpago, como é evidente, o que dá mais realce à componente elástica da deformação que é base desta explicação. </w:t>
      </w:r>
    </w:p>
    <w:p w:rsidR="00094D84" w:rsidRDefault="00094D84" w:rsidP="00655848">
      <w:pPr>
        <w:ind w:firstLine="708"/>
        <w:jc w:val="both"/>
        <w:rPr>
          <w:sz w:val="24"/>
          <w:szCs w:val="24"/>
        </w:rPr>
      </w:pPr>
      <w:r>
        <w:rPr>
          <w:noProof/>
          <w:lang w:eastAsia="pt-P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1.25pt;margin-top:355.35pt;width:419.4pt;height:205.85pt;z-index:251658240">
            <v:imagedata r:id="rId4" o:title="" croptop="12924f" cropbottom="10814f" cropleft="1768f" cropright="4243f"/>
          </v:shape>
        </w:pict>
      </w:r>
      <w:r>
        <w:rPr>
          <w:sz w:val="24"/>
          <w:szCs w:val="24"/>
        </w:rPr>
        <w:t xml:space="preserve">A outra explicação que encontramos é também de base energética e deriva da elasticidade do próprio </w:t>
      </w:r>
      <w:r w:rsidRPr="00E43AA0">
        <w:rPr>
          <w:i/>
          <w:sz w:val="24"/>
          <w:szCs w:val="24"/>
        </w:rPr>
        <w:t>te</w:t>
      </w:r>
      <w:r>
        <w:rPr>
          <w:i/>
          <w:sz w:val="24"/>
          <w:szCs w:val="24"/>
        </w:rPr>
        <w:t>e</w:t>
      </w:r>
      <w:r>
        <w:rPr>
          <w:sz w:val="24"/>
          <w:szCs w:val="24"/>
        </w:rPr>
        <w:t>. Esta razão será porventura mais importante e mais fácil de entender</w:t>
      </w:r>
      <w:r w:rsidRPr="00CF40DD">
        <w:rPr>
          <w:sz w:val="24"/>
          <w:szCs w:val="24"/>
        </w:rPr>
        <w:t xml:space="preserve">. Por efeito do atrito desenvolvido entre a bola e o </w:t>
      </w:r>
      <w:r w:rsidRPr="00CF40DD">
        <w:rPr>
          <w:i/>
          <w:sz w:val="24"/>
          <w:szCs w:val="24"/>
        </w:rPr>
        <w:t>te</w:t>
      </w:r>
      <w:r>
        <w:rPr>
          <w:i/>
          <w:sz w:val="24"/>
          <w:szCs w:val="24"/>
        </w:rPr>
        <w:t>e</w:t>
      </w:r>
      <w:r w:rsidRPr="00CF40DD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CF40DD">
        <w:rPr>
          <w:sz w:val="24"/>
          <w:szCs w:val="24"/>
        </w:rPr>
        <w:t xml:space="preserve">a pancada </w:t>
      </w:r>
      <w:r>
        <w:rPr>
          <w:sz w:val="24"/>
          <w:szCs w:val="24"/>
        </w:rPr>
        <w:t>a</w:t>
      </w:r>
      <w:r w:rsidRPr="00CF40DD">
        <w:rPr>
          <w:sz w:val="24"/>
          <w:szCs w:val="24"/>
        </w:rPr>
        <w:t xml:space="preserve">plicada à bola transmitir-se-á parcialmente ao </w:t>
      </w:r>
      <w:r w:rsidRPr="00CF40DD">
        <w:rPr>
          <w:i/>
          <w:sz w:val="24"/>
          <w:szCs w:val="24"/>
        </w:rPr>
        <w:t>te</w:t>
      </w:r>
      <w:r>
        <w:rPr>
          <w:i/>
          <w:sz w:val="24"/>
          <w:szCs w:val="24"/>
        </w:rPr>
        <w:t>e</w:t>
      </w:r>
      <w:r w:rsidRPr="00CF40DD">
        <w:rPr>
          <w:sz w:val="24"/>
          <w:szCs w:val="24"/>
        </w:rPr>
        <w:t xml:space="preserve"> fazendo-o flectir</w:t>
      </w:r>
      <w:r>
        <w:rPr>
          <w:i/>
          <w:sz w:val="24"/>
          <w:szCs w:val="24"/>
        </w:rPr>
        <w:t xml:space="preserve">. </w:t>
      </w:r>
      <w:r w:rsidRPr="00CF40DD">
        <w:rPr>
          <w:sz w:val="24"/>
          <w:szCs w:val="24"/>
        </w:rPr>
        <w:t>Ele es</w:t>
      </w:r>
      <w:r>
        <w:rPr>
          <w:sz w:val="24"/>
          <w:szCs w:val="24"/>
        </w:rPr>
        <w:t xml:space="preserve">tá encastrado no solo, funcionando como viga em consola (countylever beam), tomando uma certa curvatura por flexão e nascendo nele portanto, uma certa energia elástica. Se esta elasticidade se esgota no pequeníssimo instante em que o processo se desenvolve, o </w:t>
      </w:r>
      <w:r w:rsidRPr="00655848">
        <w:rPr>
          <w:i/>
          <w:sz w:val="24"/>
          <w:szCs w:val="24"/>
        </w:rPr>
        <w:t>te</w:t>
      </w:r>
      <w:r>
        <w:rPr>
          <w:i/>
          <w:sz w:val="24"/>
          <w:szCs w:val="24"/>
        </w:rPr>
        <w:t>e</w:t>
      </w:r>
      <w:r>
        <w:rPr>
          <w:sz w:val="24"/>
          <w:szCs w:val="24"/>
        </w:rPr>
        <w:t xml:space="preserve"> poderá quebrar, o que sucedida e como se referiu atrás em relação à madeira que chegava a romper por deformação excessiva. Com o </w:t>
      </w:r>
      <w:r w:rsidRPr="00655848">
        <w:rPr>
          <w:i/>
          <w:sz w:val="24"/>
          <w:szCs w:val="24"/>
        </w:rPr>
        <w:t>te</w:t>
      </w:r>
      <w:r>
        <w:rPr>
          <w:i/>
          <w:sz w:val="24"/>
          <w:szCs w:val="24"/>
        </w:rPr>
        <w:t>e</w:t>
      </w:r>
      <w:r>
        <w:rPr>
          <w:sz w:val="24"/>
          <w:szCs w:val="24"/>
        </w:rPr>
        <w:t xml:space="preserve"> de plástico, como agora é usual, a curvatura tomada será desfeita imediatamente a seguir ao brevíssimo instante em que a mesma se produz e a energia correspondente a essa deformação será instantaneamente também devolvida ao próprio corpo do </w:t>
      </w:r>
      <w:r w:rsidRPr="00655848">
        <w:rPr>
          <w:i/>
          <w:sz w:val="24"/>
          <w:szCs w:val="24"/>
        </w:rPr>
        <w:t>te</w:t>
      </w:r>
      <w:r>
        <w:rPr>
          <w:i/>
          <w:sz w:val="24"/>
          <w:szCs w:val="24"/>
        </w:rPr>
        <w:t>e</w:t>
      </w:r>
      <w:r>
        <w:rPr>
          <w:sz w:val="24"/>
          <w:szCs w:val="24"/>
        </w:rPr>
        <w:t xml:space="preserve">, o que o sacudirá do seu lugar e o levará como em ricochete para o lado oposto à partida, ou seja, para trás do jogador: isto tudo, na hipótese de o solo se manter à volta do </w:t>
      </w:r>
      <w:r w:rsidRPr="00655848">
        <w:rPr>
          <w:i/>
          <w:sz w:val="24"/>
          <w:szCs w:val="24"/>
        </w:rPr>
        <w:t>te</w:t>
      </w:r>
      <w:r>
        <w:rPr>
          <w:i/>
          <w:sz w:val="24"/>
          <w:szCs w:val="24"/>
        </w:rPr>
        <w:t>e</w:t>
      </w:r>
      <w:r>
        <w:rPr>
          <w:sz w:val="24"/>
          <w:szCs w:val="24"/>
        </w:rPr>
        <w:t xml:space="preserve"> com alguma dureza e seja capaz de se manter durante todo o processo. Todas estas relações constituem o que em linguagem matemática é designada como função de muitas variáveis, aqui quase em número incontável, desde o stance do jogador, da sua perícia, da correcção do seu swing até aos elementos característicos do próprio solo, ou seja, a sua rigidez, a sua compactação, o seu grau higrométrico, a compactação introduzida pelo jogador na colocação da bola, a vegetação associada, etc. Aqui ficou apenas a parte visível do iceberg. </w:t>
      </w:r>
    </w:p>
    <w:p w:rsidR="00094D84" w:rsidRDefault="00094D84" w:rsidP="00655848">
      <w:pPr>
        <w:ind w:firstLine="708"/>
        <w:jc w:val="both"/>
        <w:rPr>
          <w:sz w:val="24"/>
          <w:szCs w:val="24"/>
        </w:rPr>
      </w:pPr>
    </w:p>
    <w:p w:rsidR="00094D84" w:rsidRDefault="00094D84" w:rsidP="005A4CF2">
      <w:pPr>
        <w:jc w:val="right"/>
      </w:pPr>
      <w:r>
        <w:rPr>
          <w:noProof/>
          <w:lang w:eastAsia="pt-PT"/>
        </w:rPr>
      </w:r>
      <w:r>
        <w:pict>
          <v:group id="_x0000_s1027" editas="canvas" style="width:417pt;height:206.25pt;mso-position-horizontal-relative:char;mso-position-vertical-relative:line" coordsize="8340,4125">
            <o:lock v:ext="edit" aspectratio="t"/>
            <v:shape id="_x0000_s1028" type="#_x0000_t75" style="position:absolute;width:8340;height:4125" o:preferrelative="f">
              <v:fill o:detectmouseclick="t"/>
              <v:path o:extrusionok="t" o:connecttype="none"/>
              <o:lock v:ext="edit" text="t"/>
            </v:shape>
            <w10:anchorlock/>
          </v:group>
        </w:pict>
      </w:r>
      <w:r>
        <w:t xml:space="preserve">Joaquim </w:t>
      </w:r>
      <w:smartTag w:uri="urn:schemas-microsoft-com:office:smarttags" w:element="PersonName">
        <w:r>
          <w:t>Sarmento</w:t>
        </w:r>
      </w:smartTag>
    </w:p>
    <w:p w:rsidR="00094D84" w:rsidRPr="00796235" w:rsidRDefault="00094D84" w:rsidP="005A4CF2">
      <w:pPr>
        <w:jc w:val="right"/>
      </w:pPr>
      <w:r>
        <w:t>Maio de 2011</w:t>
      </w:r>
    </w:p>
    <w:sectPr w:rsidR="00094D84" w:rsidRPr="00796235" w:rsidSect="006D74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6235"/>
    <w:rsid w:val="00042713"/>
    <w:rsid w:val="0007259F"/>
    <w:rsid w:val="00094D84"/>
    <w:rsid w:val="001428B8"/>
    <w:rsid w:val="00350242"/>
    <w:rsid w:val="00354E3B"/>
    <w:rsid w:val="0042286C"/>
    <w:rsid w:val="005A4CF2"/>
    <w:rsid w:val="006016A8"/>
    <w:rsid w:val="00655848"/>
    <w:rsid w:val="006A5A73"/>
    <w:rsid w:val="006D74A7"/>
    <w:rsid w:val="00796235"/>
    <w:rsid w:val="009E64CF"/>
    <w:rsid w:val="00C0372A"/>
    <w:rsid w:val="00CF40DD"/>
    <w:rsid w:val="00D96E20"/>
    <w:rsid w:val="00DB07DC"/>
    <w:rsid w:val="00E32FEA"/>
    <w:rsid w:val="00E43AA0"/>
    <w:rsid w:val="00E77EC4"/>
    <w:rsid w:val="00F01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4A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77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7E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96</TotalTime>
  <Pages>2</Pages>
  <Words>718</Words>
  <Characters>3883</Characters>
  <Application>Microsoft Office Outlook</Application>
  <DocSecurity>0</DocSecurity>
  <Lines>0</Lines>
  <Paragraphs>0</Paragraphs>
  <ScaleCrop>false</ScaleCrop>
  <Company>FEUP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CICA</dc:creator>
  <cp:keywords/>
  <dc:description/>
  <cp:lastModifiedBy>Ana Maria Sarmento</cp:lastModifiedBy>
  <cp:revision>7</cp:revision>
  <cp:lastPrinted>2011-05-25T14:54:00Z</cp:lastPrinted>
  <dcterms:created xsi:type="dcterms:W3CDTF">2011-05-24T10:25:00Z</dcterms:created>
  <dcterms:modified xsi:type="dcterms:W3CDTF">2011-05-30T14:33:00Z</dcterms:modified>
</cp:coreProperties>
</file>